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AC" w:rsidRPr="008561AC" w:rsidRDefault="008561AC" w:rsidP="00856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AC">
        <w:rPr>
          <w:rFonts w:ascii="Times New Roman" w:hAnsi="Times New Roman" w:cs="Times New Roman"/>
          <w:b/>
          <w:sz w:val="28"/>
          <w:szCs w:val="28"/>
        </w:rPr>
        <w:t>Правила греко-римской борьбы</w:t>
      </w:r>
    </w:p>
    <w:p w:rsidR="008561AC" w:rsidRP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AC">
        <w:rPr>
          <w:rFonts w:ascii="Times New Roman" w:hAnsi="Times New Roman" w:cs="Times New Roman"/>
          <w:sz w:val="28"/>
          <w:szCs w:val="28"/>
        </w:rPr>
        <w:t>Борьба проводится с помощью различных приемов, которые применяются не ниже пояса. В поединке можно победить двумя способами — прижать противника спиной к ковру (чистая победа) либо по баллам.</w:t>
      </w:r>
    </w:p>
    <w:p w:rsidR="008561AC" w:rsidRP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AC">
        <w:rPr>
          <w:rFonts w:ascii="Times New Roman" w:hAnsi="Times New Roman" w:cs="Times New Roman"/>
          <w:sz w:val="28"/>
          <w:szCs w:val="28"/>
        </w:rPr>
        <w:t>Встреча борцов проводится в 2 периода по 3 минуты с перерывом в 30 секунд. Борцы набирают определённое количество очков за каждый бросок, удержание или приём, который они выполняют в схватке. Максимальное количество очков в периоде – 5.</w:t>
      </w:r>
    </w:p>
    <w:p w:rsidR="008561AC" w:rsidRP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AC">
        <w:rPr>
          <w:rFonts w:ascii="Times New Roman" w:hAnsi="Times New Roman" w:cs="Times New Roman"/>
          <w:sz w:val="28"/>
          <w:szCs w:val="28"/>
        </w:rPr>
        <w:t>Борец может выиграть 1 или 2 периода. Борец побеждает, набрав преимущество в 8 баллов. Если счёт за 2 периода остается равным, судья даёт дополнительное время, чтобы определить, кто из борцов активнее, и сделать выбор.</w:t>
      </w:r>
    </w:p>
    <w:p w:rsidR="008561AC" w:rsidRP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AC">
        <w:rPr>
          <w:rFonts w:ascii="Times New Roman" w:hAnsi="Times New Roman" w:cs="Times New Roman"/>
          <w:sz w:val="28"/>
          <w:szCs w:val="28"/>
        </w:rPr>
        <w:t>Борец может выиграть период, если ему удалось сделать бросок в 5 баллов, не смотря на текущий счёт. Рефери на ковре присуждает очки, но главный судья (или председатель ковра) должен согласиться с его решением перед тем, как эти очки будут засчитаны.</w:t>
      </w:r>
    </w:p>
    <w:p w:rsidR="008561AC" w:rsidRP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AC">
        <w:rPr>
          <w:rFonts w:ascii="Times New Roman" w:hAnsi="Times New Roman" w:cs="Times New Roman"/>
          <w:sz w:val="28"/>
          <w:szCs w:val="28"/>
        </w:rPr>
        <w:t>Борцу также могут быть присвоены очки в случае, если его соперник допускает нарушения, такие как пассивность при ведении схватки (уклонение от борьбы).</w:t>
      </w:r>
    </w:p>
    <w:p w:rsidR="008561AC" w:rsidRP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AC">
        <w:rPr>
          <w:rFonts w:ascii="Times New Roman" w:hAnsi="Times New Roman" w:cs="Times New Roman"/>
          <w:sz w:val="28"/>
          <w:szCs w:val="28"/>
        </w:rPr>
        <w:t>Если победитель не определился, то с помощью жребия одному из борцов предоставляется возможность провести атаку, в случае удачной атаки победа присуждается атакующему, а в случае неудачной — тому, кто оборонялся.</w:t>
      </w:r>
    </w:p>
    <w:p w:rsidR="008561AC" w:rsidRP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AC">
        <w:rPr>
          <w:rFonts w:ascii="Times New Roman" w:hAnsi="Times New Roman" w:cs="Times New Roman"/>
          <w:sz w:val="28"/>
          <w:szCs w:val="28"/>
        </w:rPr>
        <w:t>На схватку запрещено выходить со смазанным какими-либо веществами телом, что может привести к его «скользкости», ногти должны быть коротко острижены, при себе должен обязательно быть носовой платок.</w:t>
      </w:r>
    </w:p>
    <w:p w:rsidR="008561AC" w:rsidRP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AC">
        <w:rPr>
          <w:rFonts w:ascii="Times New Roman" w:hAnsi="Times New Roman" w:cs="Times New Roman"/>
          <w:sz w:val="28"/>
          <w:szCs w:val="28"/>
        </w:rPr>
        <w:t>Вступление в дискуссию с судьей запрещено и карается зачислением проигрыша. Также борцы не имеют права разговаривать друг с другом и покидать ковёр без разрешения судьи.</w:t>
      </w:r>
    </w:p>
    <w:p w:rsidR="008561AC" w:rsidRP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61AC" w:rsidRPr="008561AC" w:rsidRDefault="008561AC" w:rsidP="00856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AC">
        <w:rPr>
          <w:rFonts w:ascii="Times New Roman" w:hAnsi="Times New Roman" w:cs="Times New Roman"/>
          <w:b/>
          <w:sz w:val="28"/>
          <w:szCs w:val="28"/>
        </w:rPr>
        <w:lastRenderedPageBreak/>
        <w:t>Правила вольной борьбы</w:t>
      </w:r>
    </w:p>
    <w:p w:rsidR="008561AC" w:rsidRP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AC">
        <w:rPr>
          <w:rFonts w:ascii="Times New Roman" w:hAnsi="Times New Roman" w:cs="Times New Roman"/>
          <w:sz w:val="28"/>
          <w:szCs w:val="28"/>
        </w:rPr>
        <w:t xml:space="preserve">В вольной борьбе </w:t>
      </w:r>
      <w:proofErr w:type="gramStart"/>
      <w:r w:rsidRPr="008561AC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8561AC">
        <w:rPr>
          <w:rFonts w:ascii="Times New Roman" w:hAnsi="Times New Roman" w:cs="Times New Roman"/>
          <w:sz w:val="28"/>
          <w:szCs w:val="28"/>
        </w:rPr>
        <w:t xml:space="preserve"> и в греко-римской, чтобы победить, необходимо опрокинуть соперника на лопатки. Кроме того победа также присуждается по баллам – они начисляются за проведение приемов.</w:t>
      </w:r>
    </w:p>
    <w:p w:rsidR="008561AC" w:rsidRP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AC">
        <w:rPr>
          <w:rFonts w:ascii="Times New Roman" w:hAnsi="Times New Roman" w:cs="Times New Roman"/>
          <w:sz w:val="28"/>
          <w:szCs w:val="28"/>
        </w:rPr>
        <w:t>Главное отличие от греко-римской борьбы в том, что в вольной борьбе можно хватать противника за ноги, проводить подножки и активно пользоваться ногами при осуществлении приема.</w:t>
      </w:r>
    </w:p>
    <w:p w:rsidR="008561AC" w:rsidRP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AC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proofErr w:type="gramStart"/>
      <w:r w:rsidRPr="008561AC">
        <w:rPr>
          <w:rFonts w:ascii="Times New Roman" w:hAnsi="Times New Roman" w:cs="Times New Roman"/>
          <w:sz w:val="28"/>
          <w:szCs w:val="28"/>
        </w:rPr>
        <w:t>схватки</w:t>
      </w:r>
      <w:proofErr w:type="gramEnd"/>
      <w:r w:rsidRPr="008561AC">
        <w:rPr>
          <w:rFonts w:ascii="Times New Roman" w:hAnsi="Times New Roman" w:cs="Times New Roman"/>
          <w:sz w:val="28"/>
          <w:szCs w:val="28"/>
        </w:rPr>
        <w:t xml:space="preserve"> как и в греко-римской борьбе составляет 2 периода по 3 минуты с перерывом в 30 секунд.</w:t>
      </w:r>
    </w:p>
    <w:p w:rsidR="008561AC" w:rsidRP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AC">
        <w:rPr>
          <w:rFonts w:ascii="Times New Roman" w:hAnsi="Times New Roman" w:cs="Times New Roman"/>
          <w:sz w:val="28"/>
          <w:szCs w:val="28"/>
        </w:rPr>
        <w:t>В конце каждого периода объявляют победителя. Если борец выиграл 2 периода, он автоматически становится победителем схватки. Если победу можно присудить по итогам двух периодов, третий отменяется. Если по истечению схватки победитель не выявлен, назначается дополнительное время, пока кто-нибудь не уложит соперника на лопатки или не заработает необходимые баллы.</w:t>
      </w:r>
    </w:p>
    <w:p w:rsidR="00136DDC" w:rsidRPr="008561AC" w:rsidRDefault="008561AC" w:rsidP="0085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AC">
        <w:rPr>
          <w:rFonts w:ascii="Times New Roman" w:hAnsi="Times New Roman" w:cs="Times New Roman"/>
          <w:sz w:val="28"/>
          <w:szCs w:val="28"/>
        </w:rPr>
        <w:t xml:space="preserve">В общем, вольная борьба и греко-римская очень </w:t>
      </w:r>
      <w:proofErr w:type="gramStart"/>
      <w:r w:rsidRPr="008561AC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8561AC">
        <w:rPr>
          <w:rFonts w:ascii="Times New Roman" w:hAnsi="Times New Roman" w:cs="Times New Roman"/>
          <w:sz w:val="28"/>
          <w:szCs w:val="28"/>
        </w:rPr>
        <w:t>, однако имеют одно кардинальное различие – в вольной борьбе можно работать с ногами соперника (делать подсечки и т.п.). В греко-римской борьбе можно работать только с зоной, расположенной выше талии. Любые действия ниже этой зоны – запрещены.</w:t>
      </w:r>
    </w:p>
    <w:sectPr w:rsidR="00136DDC" w:rsidRPr="0085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AF"/>
    <w:rsid w:val="00136DDC"/>
    <w:rsid w:val="008561AC"/>
    <w:rsid w:val="00E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Араик</dc:creator>
  <cp:keywords/>
  <dc:description/>
  <cp:lastModifiedBy>Араик</cp:lastModifiedBy>
  <cp:revision>2</cp:revision>
  <dcterms:created xsi:type="dcterms:W3CDTF">2018-11-19T09:20:00Z</dcterms:created>
  <dcterms:modified xsi:type="dcterms:W3CDTF">2018-11-19T09:21:00Z</dcterms:modified>
</cp:coreProperties>
</file>